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8" w:rsidRDefault="003369A8" w:rsidP="003369A8">
      <w:pPr>
        <w:jc w:val="center"/>
        <w:rPr>
          <w:rFonts w:ascii="Century Gothic" w:hAnsi="Century Gothic"/>
          <w:b/>
          <w:color w:val="000099"/>
          <w:sz w:val="32"/>
          <w:szCs w:val="32"/>
        </w:rPr>
      </w:pPr>
      <w:r>
        <w:rPr>
          <w:rFonts w:ascii="Century Gothic" w:hAnsi="Century Gothic"/>
          <w:b/>
          <w:color w:val="000099"/>
          <w:sz w:val="32"/>
          <w:szCs w:val="32"/>
        </w:rPr>
        <w:t>Θερινό Σχολείο Ιούλιος 2013</w:t>
      </w:r>
    </w:p>
    <w:p w:rsidR="003369A8" w:rsidRDefault="003369A8" w:rsidP="003369A8">
      <w:pPr>
        <w:rPr>
          <w:rFonts w:ascii="Century Gothic" w:hAnsi="Century Gothic"/>
          <w:b/>
          <w:color w:val="000099"/>
        </w:rPr>
      </w:pPr>
    </w:p>
    <w:p w:rsidR="003369A8" w:rsidRPr="006A5EFE" w:rsidRDefault="003369A8" w:rsidP="003369A8">
      <w:pPr>
        <w:rPr>
          <w:rFonts w:ascii="Century Gothic" w:hAnsi="Century Gothic"/>
          <w:b/>
          <w:color w:val="000099"/>
        </w:rPr>
      </w:pPr>
      <w:r w:rsidRPr="006A5EFE">
        <w:rPr>
          <w:rFonts w:ascii="Century Gothic" w:hAnsi="Century Gothic"/>
          <w:b/>
          <w:color w:val="000099"/>
        </w:rPr>
        <w:t>Θ.Ε</w:t>
      </w:r>
      <w:r>
        <w:rPr>
          <w:rFonts w:ascii="Century Gothic" w:hAnsi="Century Gothic"/>
          <w:b/>
          <w:color w:val="000099"/>
        </w:rPr>
        <w:t>3</w:t>
      </w:r>
      <w:r w:rsidRPr="006A5EFE">
        <w:rPr>
          <w:rFonts w:ascii="Century Gothic" w:hAnsi="Century Gothic"/>
          <w:b/>
          <w:color w:val="000099"/>
        </w:rPr>
        <w:t xml:space="preserve">: </w:t>
      </w:r>
      <w:r>
        <w:rPr>
          <w:rFonts w:ascii="Century Gothic" w:hAnsi="Century Gothic"/>
          <w:b/>
          <w:color w:val="000099"/>
        </w:rPr>
        <w:t>Συγγράφοντας μια εμπειρική εκπαιδευτική έρευνα: Σχεδιασμός, Μεθοδολογία, Τεχνικές</w:t>
      </w:r>
    </w:p>
    <w:p w:rsidR="003369A8" w:rsidRPr="00B13A7B" w:rsidRDefault="003369A8" w:rsidP="003369A8">
      <w:pPr>
        <w:rPr>
          <w:rFonts w:ascii="Century Gothic" w:hAnsi="Century Gothic"/>
          <w:b/>
          <w:color w:val="000099"/>
          <w:sz w:val="28"/>
          <w:szCs w:val="28"/>
        </w:rPr>
      </w:pPr>
    </w:p>
    <w:p w:rsidR="003369A8" w:rsidRPr="00B13A7B" w:rsidRDefault="003369A8" w:rsidP="003369A8">
      <w:pPr>
        <w:jc w:val="center"/>
        <w:rPr>
          <w:rFonts w:ascii="Century Gothic" w:hAnsi="Century Gothic"/>
          <w:b/>
          <w:color w:val="000099"/>
          <w:sz w:val="22"/>
          <w:szCs w:val="22"/>
        </w:rPr>
      </w:pPr>
      <w:r w:rsidRPr="00B13A7B">
        <w:rPr>
          <w:rFonts w:ascii="Century Gothic" w:hAnsi="Century Gothic"/>
          <w:b/>
          <w:color w:val="000099"/>
        </w:rPr>
        <w:t>Πρόγραμμα μαθημάτων</w:t>
      </w:r>
    </w:p>
    <w:tbl>
      <w:tblPr>
        <w:tblW w:w="89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3"/>
        <w:gridCol w:w="6108"/>
      </w:tblGrid>
      <w:tr w:rsidR="003369A8" w:rsidRPr="00B13A7B" w:rsidTr="0070624B">
        <w:trPr>
          <w:trHeight w:val="360"/>
        </w:trPr>
        <w:tc>
          <w:tcPr>
            <w:tcW w:w="2873" w:type="dxa"/>
            <w:shd w:val="clear" w:color="auto" w:fill="CCFFFF"/>
            <w:noWrap/>
            <w:vAlign w:val="bottom"/>
          </w:tcPr>
          <w:p w:rsidR="003369A8" w:rsidRPr="006A5EFE" w:rsidRDefault="003369A8" w:rsidP="009018F2">
            <w:pPr>
              <w:jc w:val="center"/>
              <w:rPr>
                <w:rFonts w:ascii="Century Gothic" w:hAnsi="Century Gothic"/>
                <w:b/>
                <w:color w:val="000099"/>
              </w:rPr>
            </w:pPr>
            <w:r w:rsidRPr="006A5EFE">
              <w:rPr>
                <w:rFonts w:ascii="Century Gothic" w:hAnsi="Century Gothic"/>
                <w:b/>
                <w:color w:val="000099"/>
              </w:rPr>
              <w:t>Ημέρα</w:t>
            </w:r>
          </w:p>
        </w:tc>
        <w:tc>
          <w:tcPr>
            <w:tcW w:w="6108" w:type="dxa"/>
            <w:shd w:val="clear" w:color="auto" w:fill="CCFFFF"/>
            <w:noWrap/>
            <w:vAlign w:val="bottom"/>
          </w:tcPr>
          <w:p w:rsidR="003369A8" w:rsidRPr="006A5EFE" w:rsidRDefault="003369A8" w:rsidP="009018F2">
            <w:pPr>
              <w:jc w:val="center"/>
              <w:rPr>
                <w:rFonts w:ascii="Century Gothic" w:hAnsi="Century Gothic"/>
                <w:b/>
                <w:color w:val="000099"/>
              </w:rPr>
            </w:pPr>
            <w:r>
              <w:rPr>
                <w:rFonts w:ascii="Century Gothic" w:hAnsi="Century Gothic"/>
                <w:b/>
                <w:color w:val="000099"/>
              </w:rPr>
              <w:t>Εισηγητές</w:t>
            </w:r>
          </w:p>
        </w:tc>
      </w:tr>
      <w:tr w:rsidR="003369A8" w:rsidRPr="00B13A7B" w:rsidTr="0070624B">
        <w:trPr>
          <w:trHeight w:val="1215"/>
        </w:trPr>
        <w:tc>
          <w:tcPr>
            <w:tcW w:w="2873" w:type="dxa"/>
            <w:shd w:val="clear" w:color="auto" w:fill="auto"/>
            <w:noWrap/>
            <w:vAlign w:val="bottom"/>
          </w:tcPr>
          <w:p w:rsidR="003369A8" w:rsidRDefault="003369A8" w:rsidP="003369A8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Τετάρτη 3</w:t>
            </w:r>
            <w:r w:rsidRPr="00B13A7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 Ιουλίου</w:t>
            </w:r>
          </w:p>
          <w:p w:rsidR="003369A8" w:rsidRDefault="003369A8" w:rsidP="003369A8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  <w:p w:rsidR="003369A8" w:rsidRPr="00B13A7B" w:rsidRDefault="003369A8" w:rsidP="009018F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6108" w:type="dxa"/>
            <w:shd w:val="clear" w:color="auto" w:fill="auto"/>
            <w:vAlign w:val="bottom"/>
          </w:tcPr>
          <w:p w:rsidR="0070624B" w:rsidRDefault="003369A8" w:rsidP="003369A8">
            <w:pPr>
              <w:ind w:left="252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Κωνσταντίνος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Ραβάνης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, </w:t>
            </w:r>
          </w:p>
          <w:p w:rsidR="003369A8" w:rsidRPr="0070624B" w:rsidRDefault="003369A8" w:rsidP="003369A8">
            <w:pPr>
              <w:ind w:left="252"/>
              <w:rPr>
                <w:rFonts w:ascii="Century Gothic" w:hAnsi="Century Gothic" w:cs="Arial"/>
                <w:sz w:val="22"/>
                <w:szCs w:val="22"/>
              </w:rPr>
            </w:pPr>
            <w:r w:rsidRPr="0070624B">
              <w:rPr>
                <w:rFonts w:ascii="Century Gothic" w:hAnsi="Century Gothic" w:cs="Arial"/>
                <w:sz w:val="22"/>
                <w:szCs w:val="22"/>
              </w:rPr>
              <w:t>Καθηγητής Πανεπιστημίου Πάτρας</w:t>
            </w:r>
          </w:p>
          <w:p w:rsidR="0070624B" w:rsidRDefault="003369A8" w:rsidP="003369A8">
            <w:pPr>
              <w:ind w:left="252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Βασιλεία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Χατζηνικήτα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, </w:t>
            </w:r>
          </w:p>
          <w:p w:rsidR="003369A8" w:rsidRPr="0070624B" w:rsidRDefault="003369A8" w:rsidP="003369A8">
            <w:pPr>
              <w:ind w:left="252"/>
              <w:rPr>
                <w:rFonts w:ascii="Century Gothic" w:hAnsi="Century Gothic" w:cs="Arial"/>
                <w:sz w:val="22"/>
                <w:szCs w:val="22"/>
              </w:rPr>
            </w:pPr>
            <w:r w:rsidRPr="0070624B">
              <w:rPr>
                <w:rFonts w:ascii="Century Gothic" w:hAnsi="Century Gothic" w:cs="Arial"/>
                <w:sz w:val="22"/>
                <w:szCs w:val="22"/>
              </w:rPr>
              <w:t xml:space="preserve">Καθηγήτρια Ελληνικού Ανοικτού Πανεπιστημίου </w:t>
            </w:r>
          </w:p>
        </w:tc>
      </w:tr>
      <w:tr w:rsidR="003369A8" w:rsidRPr="00B13A7B" w:rsidTr="0070624B">
        <w:trPr>
          <w:trHeight w:val="315"/>
        </w:trPr>
        <w:tc>
          <w:tcPr>
            <w:tcW w:w="2873" w:type="dxa"/>
            <w:shd w:val="clear" w:color="auto" w:fill="auto"/>
            <w:noWrap/>
            <w:vAlign w:val="bottom"/>
          </w:tcPr>
          <w:p w:rsidR="003369A8" w:rsidRDefault="003369A8" w:rsidP="009018F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Πέμπτη 4 Ιουλίου</w:t>
            </w:r>
          </w:p>
          <w:p w:rsidR="003369A8" w:rsidRPr="00B13A7B" w:rsidRDefault="003369A8" w:rsidP="009018F2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  <w:tc>
          <w:tcPr>
            <w:tcW w:w="6108" w:type="dxa"/>
            <w:shd w:val="clear" w:color="auto" w:fill="auto"/>
            <w:noWrap/>
            <w:vAlign w:val="bottom"/>
          </w:tcPr>
          <w:p w:rsidR="0070624B" w:rsidRDefault="0070624B" w:rsidP="0070624B">
            <w:pPr>
              <w:ind w:left="252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Κωνσταντίνος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Ραβάνης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, </w:t>
            </w:r>
          </w:p>
          <w:p w:rsidR="0070624B" w:rsidRPr="0070624B" w:rsidRDefault="0070624B" w:rsidP="0070624B">
            <w:pPr>
              <w:ind w:left="252"/>
              <w:rPr>
                <w:rFonts w:ascii="Century Gothic" w:hAnsi="Century Gothic" w:cs="Arial"/>
                <w:sz w:val="22"/>
                <w:szCs w:val="22"/>
              </w:rPr>
            </w:pPr>
            <w:r w:rsidRPr="0070624B">
              <w:rPr>
                <w:rFonts w:ascii="Century Gothic" w:hAnsi="Century Gothic" w:cs="Arial"/>
                <w:sz w:val="22"/>
                <w:szCs w:val="22"/>
              </w:rPr>
              <w:t>Καθηγητής Πανεπιστημίου Πάτρας</w:t>
            </w:r>
          </w:p>
          <w:p w:rsidR="0070624B" w:rsidRDefault="0070624B" w:rsidP="0070624B">
            <w:pPr>
              <w:ind w:left="252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Βασιλεία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Χατζηνικήτα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, </w:t>
            </w:r>
          </w:p>
          <w:p w:rsidR="003369A8" w:rsidRPr="006A5EFE" w:rsidRDefault="0070624B" w:rsidP="0070624B">
            <w:pPr>
              <w:ind w:left="252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70624B">
              <w:rPr>
                <w:rFonts w:ascii="Century Gothic" w:hAnsi="Century Gothic" w:cs="Arial"/>
                <w:sz w:val="22"/>
                <w:szCs w:val="22"/>
              </w:rPr>
              <w:t>Καθηγήτρια Ελληνικού Ανοικτού Πανεπιστημίου</w:t>
            </w:r>
          </w:p>
        </w:tc>
      </w:tr>
    </w:tbl>
    <w:p w:rsidR="003369A8" w:rsidRDefault="003369A8" w:rsidP="003369A8">
      <w:pPr>
        <w:rPr>
          <w:rFonts w:ascii="Century Gothic" w:hAnsi="Century Gothic"/>
          <w:b/>
          <w:sz w:val="32"/>
          <w:szCs w:val="32"/>
        </w:rPr>
      </w:pPr>
    </w:p>
    <w:p w:rsidR="003369A8" w:rsidRPr="00304831" w:rsidRDefault="003369A8" w:rsidP="003369A8">
      <w:pPr>
        <w:rPr>
          <w:rFonts w:ascii="Century Gothic" w:hAnsi="Century Gothic"/>
          <w:b/>
          <w:color w:val="000099"/>
        </w:rPr>
      </w:pPr>
      <w:r w:rsidRPr="00304831">
        <w:rPr>
          <w:rFonts w:ascii="Century Gothic" w:hAnsi="Century Gothic"/>
          <w:b/>
          <w:color w:val="000099"/>
        </w:rPr>
        <w:t xml:space="preserve">Οι </w:t>
      </w:r>
      <w:r w:rsidR="0070624B">
        <w:rPr>
          <w:rFonts w:ascii="Century Gothic" w:hAnsi="Century Gothic"/>
          <w:b/>
          <w:color w:val="000099"/>
        </w:rPr>
        <w:t>συναντήσεις</w:t>
      </w:r>
      <w:r w:rsidRPr="00304831">
        <w:rPr>
          <w:rFonts w:ascii="Century Gothic" w:hAnsi="Century Gothic"/>
          <w:b/>
          <w:color w:val="000099"/>
        </w:rPr>
        <w:t xml:space="preserve"> θα </w:t>
      </w:r>
      <w:r w:rsidR="0070624B">
        <w:rPr>
          <w:rFonts w:ascii="Century Gothic" w:hAnsi="Century Gothic"/>
          <w:b/>
          <w:color w:val="000099"/>
        </w:rPr>
        <w:t>πραγματοποιηθούν 9:30 – 15:30</w:t>
      </w:r>
      <w:bookmarkStart w:id="0" w:name="_GoBack"/>
      <w:bookmarkEnd w:id="0"/>
      <w:r w:rsidRPr="00304831">
        <w:rPr>
          <w:rFonts w:ascii="Century Gothic" w:hAnsi="Century Gothic"/>
          <w:b/>
          <w:color w:val="000099"/>
        </w:rPr>
        <w:t>.</w:t>
      </w:r>
    </w:p>
    <w:p w:rsidR="002B75CF" w:rsidRDefault="002B75CF"/>
    <w:sectPr w:rsidR="002B75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8C4C07"/>
    <w:multiLevelType w:val="hybridMultilevel"/>
    <w:tmpl w:val="EC306F32"/>
    <w:lvl w:ilvl="0" w:tplc="4FAAA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A8"/>
    <w:rsid w:val="002B75CF"/>
    <w:rsid w:val="003369A8"/>
    <w:rsid w:val="0047425B"/>
    <w:rsid w:val="0070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983C0-C462-4C2D-A320-2DC11D5C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Peloponnese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uop_user</dc:creator>
  <cp:keywords/>
  <dc:description/>
  <cp:lastModifiedBy>uop_user</cp:lastModifiedBy>
  <cp:revision>1</cp:revision>
  <dcterms:created xsi:type="dcterms:W3CDTF">2013-06-12T08:47:00Z</dcterms:created>
  <dcterms:modified xsi:type="dcterms:W3CDTF">2013-06-12T09:24:00Z</dcterms:modified>
</cp:coreProperties>
</file>