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4E5C0A" w14:paraId="50B45A8C" w14:textId="77777777" w:rsidTr="004E5C0A">
        <w:tc>
          <w:tcPr>
            <w:tcW w:w="4962" w:type="dxa"/>
          </w:tcPr>
          <w:p w14:paraId="04A7E762" w14:textId="77777777" w:rsidR="004E5C0A" w:rsidRDefault="004E5C0A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  <w:p w14:paraId="1BADF95C" w14:textId="77777777" w:rsidR="008F676B" w:rsidRPr="008F676B" w:rsidRDefault="008F676B" w:rsidP="008F676B">
            <w:pPr>
              <w:widowControl w:val="0"/>
              <w:autoSpaceDE w:val="0"/>
              <w:autoSpaceDN w:val="0"/>
              <w:spacing w:before="8"/>
              <w:ind w:left="418"/>
              <w:rPr>
                <w:rFonts w:ascii="Calibri" w:eastAsia="Trebuchet MS" w:hAnsi="Calibri" w:cs="Trebuchet MS"/>
                <w:b/>
                <w:sz w:val="17"/>
                <w:szCs w:val="22"/>
              </w:rPr>
            </w:pPr>
            <w:r w:rsidRPr="008F676B">
              <w:rPr>
                <w:rFonts w:ascii="Calibri" w:eastAsia="Trebuchet MS" w:hAnsi="Calibri" w:cs="Trebuchet MS"/>
                <w:b/>
                <w:color w:val="231F20"/>
                <w:sz w:val="17"/>
                <w:szCs w:val="22"/>
              </w:rPr>
              <w:t>Αίτηση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pacing w:val="13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z w:val="17"/>
                <w:szCs w:val="22"/>
              </w:rPr>
              <w:t>για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pacing w:val="11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z w:val="17"/>
                <w:szCs w:val="22"/>
              </w:rPr>
              <w:t>ΕΝΤΑΞΗ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pacing w:val="13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z w:val="17"/>
                <w:szCs w:val="22"/>
              </w:rPr>
              <w:t>σε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pacing w:val="12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z w:val="17"/>
                <w:szCs w:val="22"/>
              </w:rPr>
              <w:t>καθεστώς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pacing w:val="12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z w:val="17"/>
                <w:szCs w:val="22"/>
              </w:rPr>
              <w:t>μερικής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pacing w:val="11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b/>
                <w:color w:val="231F20"/>
                <w:spacing w:val="-2"/>
                <w:sz w:val="17"/>
                <w:szCs w:val="22"/>
              </w:rPr>
              <w:t>φοίτησης</w:t>
            </w:r>
          </w:p>
          <w:p w14:paraId="7C43ED79" w14:textId="77777777" w:rsidR="008F676B" w:rsidRPr="008F676B" w:rsidRDefault="008F676B" w:rsidP="008F676B">
            <w:pPr>
              <w:widowControl w:val="0"/>
              <w:autoSpaceDE w:val="0"/>
              <w:autoSpaceDN w:val="0"/>
              <w:spacing w:before="12"/>
              <w:rPr>
                <w:rFonts w:ascii="Calibri" w:eastAsia="Trebuchet MS" w:hAnsi="Trebuchet MS" w:cs="Trebuchet MS"/>
                <w:b/>
                <w:sz w:val="17"/>
                <w:szCs w:val="20"/>
              </w:rPr>
            </w:pPr>
          </w:p>
          <w:p w14:paraId="54FA3DDB" w14:textId="6EF8C902" w:rsidR="008F676B" w:rsidRPr="008F676B" w:rsidRDefault="008F676B" w:rsidP="008F676B">
            <w:pPr>
              <w:widowControl w:val="0"/>
              <w:autoSpaceDE w:val="0"/>
              <w:autoSpaceDN w:val="0"/>
              <w:spacing w:before="1" w:line="249" w:lineRule="auto"/>
              <w:ind w:left="418" w:right="559"/>
              <w:jc w:val="both"/>
              <w:rPr>
                <w:rFonts w:ascii="Calibri" w:eastAsia="Trebuchet MS" w:hAnsi="Calibri" w:cs="Trebuchet MS"/>
                <w:sz w:val="17"/>
                <w:szCs w:val="22"/>
              </w:rPr>
            </w:pPr>
            <w:r w:rsidRPr="008F676B">
              <w:rPr>
                <w:rFonts w:ascii="Calibri" w:eastAsia="Trebuchet MS" w:hAnsi="Calibri" w:cs="Trebuchet MS"/>
                <w:color w:val="231F20"/>
                <w:sz w:val="17"/>
                <w:szCs w:val="22"/>
              </w:rPr>
              <w:t>Επώνυμο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z w:val="17"/>
                <w:szCs w:val="22"/>
              </w:rPr>
              <w:t>φοιτητή/τριας:………………………………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 </w:t>
            </w:r>
            <w:r w:rsid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  <w:lang w:val="en-US"/>
              </w:rPr>
              <w:br/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Όνομα φοιτητή/τριας: …………………………………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 </w:t>
            </w:r>
            <w:r w:rsid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  <w:lang w:val="en-US"/>
              </w:rPr>
              <w:br/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Όνομα πατρός: ………………………………………</w:t>
            </w:r>
            <w:r w:rsid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  <w:lang w:val="en-US"/>
              </w:rPr>
              <w:t>……………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…</w:t>
            </w:r>
          </w:p>
          <w:p w14:paraId="1F23E0FD" w14:textId="3DDE4ED8" w:rsidR="008F676B" w:rsidRPr="008F676B" w:rsidRDefault="008F676B" w:rsidP="008F676B">
            <w:pPr>
              <w:widowControl w:val="0"/>
              <w:autoSpaceDE w:val="0"/>
              <w:autoSpaceDN w:val="0"/>
              <w:spacing w:line="249" w:lineRule="auto"/>
              <w:ind w:left="418" w:right="415"/>
              <w:rPr>
                <w:rFonts w:ascii="Calibri" w:eastAsia="Trebuchet MS" w:hAnsi="Calibri" w:cs="Trebuchet MS"/>
                <w:sz w:val="17"/>
                <w:szCs w:val="22"/>
              </w:rPr>
            </w:pP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Τμήμα</w:t>
            </w:r>
            <w:r w:rsidRPr="008F676B">
              <w:rPr>
                <w:rFonts w:ascii="Calibri" w:eastAsia="Trebuchet MS" w:hAnsi="Calibri" w:cs="Trebuchet MS"/>
                <w:color w:val="231F20"/>
                <w:spacing w:val="-11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φοίτησης:…………………………</w:t>
            </w:r>
            <w:r w:rsidR="00E42190" w:rsidRP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……………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…………….</w:t>
            </w:r>
            <w:r w:rsidR="00E42190" w:rsidRP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br/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Εξάμηνο</w:t>
            </w:r>
            <w:r w:rsidRPr="008F676B">
              <w:rPr>
                <w:rFonts w:ascii="Calibri" w:eastAsia="Trebuchet MS" w:hAnsi="Calibri" w:cs="Trebuchet MS"/>
                <w:color w:val="231F20"/>
                <w:spacing w:val="-9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φοίτησης:</w:t>
            </w:r>
            <w:r w:rsidRPr="008F676B">
              <w:rPr>
                <w:rFonts w:ascii="Calibri" w:eastAsia="Trebuchet MS" w:hAnsi="Calibri" w:cs="Trebuchet MS"/>
                <w:color w:val="231F20"/>
                <w:spacing w:val="-8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………………………</w:t>
            </w:r>
            <w:r w:rsidR="00E42190" w:rsidRPr="00E42190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……………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…………….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 </w:t>
            </w:r>
            <w:r w:rsidR="00E42190" w:rsidRP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br/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Α.Μ:</w:t>
            </w:r>
            <w:r w:rsidRPr="008F676B">
              <w:rPr>
                <w:rFonts w:ascii="Calibri" w:eastAsia="Trebuchet MS" w:hAnsi="Calibri" w:cs="Trebuchet MS"/>
                <w:color w:val="231F20"/>
                <w:spacing w:val="-4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……………………………………………</w:t>
            </w:r>
            <w:r w:rsidR="00E42190" w:rsidRP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……………….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………… </w:t>
            </w:r>
            <w:r w:rsidR="00E42190" w:rsidRP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br/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Δ/νση</w:t>
            </w:r>
            <w:r w:rsidRPr="008F676B">
              <w:rPr>
                <w:rFonts w:ascii="Calibri" w:eastAsia="Trebuchet MS" w:hAnsi="Calibri" w:cs="Trebuchet MS"/>
                <w:color w:val="231F20"/>
                <w:spacing w:val="-8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κατοικίας:</w:t>
            </w:r>
            <w:r w:rsidRPr="008F676B">
              <w:rPr>
                <w:rFonts w:ascii="Calibri" w:eastAsia="Trebuchet MS" w:hAnsi="Calibri" w:cs="Trebuchet MS"/>
                <w:color w:val="231F20"/>
                <w:spacing w:val="-8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……………………………</w:t>
            </w:r>
            <w:r w:rsidR="00E42190" w:rsidRPr="00E42190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…</w:t>
            </w:r>
            <w:r w:rsidR="00E42190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…</w:t>
            </w:r>
            <w:r w:rsidR="00E42190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  <w:lang w:val="en-US"/>
              </w:rPr>
              <w:t>………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…………..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 </w:t>
            </w:r>
            <w:r w:rsidR="00E42190" w:rsidRP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br/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Τ.Κ.:</w:t>
            </w:r>
            <w:r w:rsidRPr="008F676B">
              <w:rPr>
                <w:rFonts w:ascii="Calibri" w:eastAsia="Trebuchet MS" w:hAnsi="Calibri" w:cs="Trebuchet MS"/>
                <w:color w:val="231F20"/>
                <w:spacing w:val="-4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………………………………………………</w:t>
            </w:r>
            <w:r w:rsidR="00E42190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  <w:lang w:val="en-US"/>
              </w:rPr>
              <w:t>……………….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………</w:t>
            </w:r>
          </w:p>
          <w:p w14:paraId="3E7B0900" w14:textId="7DD770C5" w:rsidR="008F676B" w:rsidRPr="008F676B" w:rsidRDefault="008F676B" w:rsidP="008F676B">
            <w:pPr>
              <w:widowControl w:val="0"/>
              <w:autoSpaceDE w:val="0"/>
              <w:autoSpaceDN w:val="0"/>
              <w:spacing w:line="247" w:lineRule="auto"/>
              <w:ind w:left="418" w:right="607"/>
              <w:jc w:val="both"/>
              <w:rPr>
                <w:rFonts w:ascii="Calibri" w:eastAsia="Trebuchet MS" w:hAnsi="Calibri" w:cs="Trebuchet MS"/>
                <w:sz w:val="17"/>
                <w:szCs w:val="22"/>
              </w:rPr>
            </w:pP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Τηλέφωνο Επικοινωνίας: ……………………………</w:t>
            </w:r>
            <w:r w:rsidRPr="008F676B">
              <w:rPr>
                <w:rFonts w:ascii="Calibri" w:eastAsia="Trebuchet MS" w:hAnsi="Calibri" w:cs="Trebuchet MS"/>
                <w:color w:val="231F20"/>
                <w:spacing w:val="40"/>
                <w:w w:val="105"/>
                <w:sz w:val="17"/>
                <w:szCs w:val="22"/>
              </w:rPr>
              <w:t xml:space="preserve"> </w:t>
            </w:r>
            <w:r w:rsidR="00E42190" w:rsidRPr="00E42190">
              <w:rPr>
                <w:rFonts w:ascii="Calibri" w:eastAsia="Trebuchet MS" w:hAnsi="Calibri" w:cs="Trebuchet MS"/>
                <w:color w:val="231F20"/>
                <w:spacing w:val="40"/>
                <w:w w:val="105"/>
                <w:sz w:val="17"/>
                <w:szCs w:val="22"/>
              </w:rPr>
              <w:br/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E-mail</w:t>
            </w:r>
            <w:r w:rsidRPr="008F676B">
              <w:rPr>
                <w:rFonts w:ascii="Calibri" w:eastAsia="Trebuchet MS" w:hAnsi="Calibri" w:cs="Trebuchet MS"/>
                <w:color w:val="231F20"/>
                <w:spacing w:val="-9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(ιδρυματικό):</w:t>
            </w:r>
            <w:r w:rsidRPr="008F676B">
              <w:rPr>
                <w:rFonts w:ascii="Calibri" w:eastAsia="Trebuchet MS" w:hAnsi="Calibri" w:cs="Trebuchet MS"/>
                <w:color w:val="231F20"/>
                <w:spacing w:val="-8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……………………………………</w:t>
            </w:r>
            <w:r w:rsidRPr="008F676B">
              <w:rPr>
                <w:rFonts w:ascii="Calibri" w:eastAsia="Trebuchet MS" w:hAnsi="Calibri" w:cs="Trebuchet MS"/>
                <w:color w:val="231F20"/>
                <w:spacing w:val="4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Παρατηρήσεις:</w:t>
            </w:r>
          </w:p>
          <w:p w14:paraId="11151C98" w14:textId="77777777" w:rsidR="008F676B" w:rsidRPr="008F676B" w:rsidRDefault="008F676B" w:rsidP="008F676B">
            <w:pPr>
              <w:widowControl w:val="0"/>
              <w:autoSpaceDE w:val="0"/>
              <w:autoSpaceDN w:val="0"/>
              <w:spacing w:line="249" w:lineRule="auto"/>
              <w:ind w:left="418" w:right="1"/>
              <w:jc w:val="both"/>
              <w:rPr>
                <w:rFonts w:ascii="Calibri" w:eastAsia="Trebuchet MS" w:hAnsi="Calibri" w:cs="Trebuchet MS"/>
                <w:sz w:val="17"/>
                <w:szCs w:val="22"/>
              </w:rPr>
            </w:pP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α. Φοιτητές/τριες που εργάζονται αποδεδειγμένα τουλάχιστον είκοσι (20) ώρες την εβδομάδα οφείλουν να προσκομίσουν τη σχετική σύμβαση εργασίας</w:t>
            </w:r>
            <w:r w:rsidRPr="008F676B">
              <w:rPr>
                <w:rFonts w:ascii="Calibri" w:eastAsia="Trebuchet MS" w:hAnsi="Calibri" w:cs="Trebuchet MS"/>
                <w:noProof/>
                <w:color w:val="231F20"/>
                <w:spacing w:val="-2"/>
                <w:position w:val="-2"/>
                <w:sz w:val="17"/>
                <w:szCs w:val="22"/>
              </w:rPr>
              <w:drawing>
                <wp:inline distT="0" distB="0" distL="0" distR="0" wp14:anchorId="47F267CB" wp14:editId="3984A007">
                  <wp:extent cx="62141" cy="731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1" cy="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ή βεβαίωση εργοδότη/τριας καθώς και </w:t>
            </w:r>
            <w:r w:rsidRPr="008F676B">
              <w:rPr>
                <w:rFonts w:ascii="Calibri" w:eastAsia="Trebuchet MS" w:hAnsi="Calibri" w:cs="Trebuchet MS"/>
                <w:color w:val="231F20"/>
                <w:sz w:val="17"/>
                <w:szCs w:val="22"/>
              </w:rPr>
              <w:t>ένσημα για ασφαλισμένους/ες στον ιδιωτικό τομέα ή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 ατομικό</w:t>
            </w:r>
            <w:r w:rsidRPr="008F676B">
              <w:rPr>
                <w:rFonts w:ascii="Calibri" w:eastAsia="Trebuchet MS" w:hAnsi="Calibri" w:cs="Trebuchet MS"/>
                <w:color w:val="231F20"/>
                <w:spacing w:val="-11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λογαριασμό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ασφάλισης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συνοδευόμενο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από Υπεύθυνη Δήλωση του ν. 1599/1986 η οποία να αναφέρει ότι ο/η φοιτητής/τρια εξακολουθεί να είναι</w:t>
            </w:r>
            <w:r w:rsidRPr="008F676B">
              <w:rPr>
                <w:rFonts w:ascii="Calibri" w:eastAsia="Trebuchet MS" w:hAnsi="Calibri" w:cs="Trebuchet MS"/>
                <w:color w:val="231F20"/>
                <w:spacing w:val="-4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εργαζόμενος/η.</w:t>
            </w:r>
          </w:p>
          <w:p w14:paraId="71F6B3A8" w14:textId="77777777" w:rsidR="008F676B" w:rsidRPr="008F676B" w:rsidRDefault="008F676B" w:rsidP="008F676B">
            <w:pPr>
              <w:widowControl w:val="0"/>
              <w:autoSpaceDE w:val="0"/>
              <w:autoSpaceDN w:val="0"/>
              <w:spacing w:line="249" w:lineRule="auto"/>
              <w:ind w:left="418"/>
              <w:jc w:val="both"/>
              <w:rPr>
                <w:rFonts w:ascii="Calibri" w:eastAsia="Trebuchet MS" w:hAnsi="Calibri" w:cs="Trebuchet MS"/>
                <w:sz w:val="17"/>
                <w:szCs w:val="22"/>
              </w:rPr>
            </w:pP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Για ελεύθερους επαγγελματίες απαιτείται: έναρξη της εφορίας, βεβαίωση ότι καταβάλλονται οι ασφαλιστικές εισφορές και Υπεύθυνη Δήλωση από το</w:t>
            </w:r>
            <w:r w:rsidRPr="008F676B">
              <w:rPr>
                <w:rFonts w:ascii="Calibri" w:eastAsia="Trebuchet MS" w:hAnsi="Calibri" w:cs="Trebuchet MS"/>
                <w:color w:val="231F20"/>
                <w:spacing w:val="-11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gov.gr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ή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θεωρημένη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για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το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γνήσιο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της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υπογραφής </w:t>
            </w:r>
            <w:r w:rsidRPr="008F676B">
              <w:rPr>
                <w:rFonts w:ascii="Calibri" w:eastAsia="Trebuchet MS" w:hAnsi="Calibri" w:cs="Trebuchet MS"/>
                <w:color w:val="231F20"/>
                <w:sz w:val="17"/>
                <w:szCs w:val="22"/>
              </w:rPr>
              <w:t>από ΚΕΠ ότι εργάζονται τουλάχιστον είκοσι (20) ώρες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 την</w:t>
            </w:r>
            <w:r w:rsidRPr="008F676B">
              <w:rPr>
                <w:rFonts w:ascii="Calibri" w:eastAsia="Trebuchet MS" w:hAnsi="Calibri" w:cs="Trebuchet MS"/>
                <w:color w:val="231F20"/>
                <w:spacing w:val="-4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εβδομάδα.</w:t>
            </w:r>
          </w:p>
          <w:p w14:paraId="205715F7" w14:textId="77777777" w:rsidR="008F676B" w:rsidRPr="008F676B" w:rsidRDefault="008F676B" w:rsidP="008F676B">
            <w:pPr>
              <w:widowControl w:val="0"/>
              <w:autoSpaceDE w:val="0"/>
              <w:autoSpaceDN w:val="0"/>
              <w:spacing w:line="247" w:lineRule="auto"/>
              <w:ind w:left="418" w:right="1"/>
              <w:jc w:val="both"/>
              <w:rPr>
                <w:rFonts w:ascii="Calibri" w:eastAsia="Trebuchet MS" w:hAnsi="Calibri" w:cs="Trebuchet MS"/>
                <w:sz w:val="17"/>
                <w:szCs w:val="22"/>
              </w:rPr>
            </w:pP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β. Φοιτητές/τριες με αναπηρία οφείλουν να προσκομίσουν βεβαίωση διαπίστωσης της αναπηρίας από Κέντρα Πιστοποίησης Αναπηρίας (ΚΕΠΑ) ή από επταμελή υγειονομική επιτροπή δημόσιου νοσοκομείου.</w:t>
            </w:r>
            <w:r w:rsidRPr="008F676B">
              <w:rPr>
                <w:rFonts w:ascii="Calibri" w:eastAsia="Trebuchet MS" w:hAnsi="Calibri" w:cs="Trebuchet MS"/>
                <w:color w:val="231F20"/>
                <w:spacing w:val="4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Φοιτητές/τριες που έχουν εγγραφεί με την ειδική κατηγορία των φοιτητών/τριών με αναπηρία, δεν απαιτείται να προσκομίσουν επιπλέον δικαιολογητικά από αυτά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που</w:t>
            </w:r>
            <w:r w:rsidRPr="008F676B">
              <w:rPr>
                <w:rFonts w:ascii="Calibri" w:eastAsia="Trebuchet MS" w:hAnsi="Calibri" w:cs="Trebuchet MS"/>
                <w:color w:val="231F20"/>
                <w:spacing w:val="-6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είχαν</w:t>
            </w:r>
            <w:r w:rsidRPr="008F676B">
              <w:rPr>
                <w:rFonts w:ascii="Calibri" w:eastAsia="Trebuchet MS" w:hAnsi="Calibri" w:cs="Trebuchet MS"/>
                <w:color w:val="231F20"/>
                <w:spacing w:val="-7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αρχικά</w:t>
            </w:r>
            <w:r w:rsidRPr="008F676B">
              <w:rPr>
                <w:rFonts w:ascii="Calibri" w:eastAsia="Trebuchet MS" w:hAnsi="Calibri" w:cs="Trebuchet MS"/>
                <w:color w:val="231F20"/>
                <w:spacing w:val="-6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προσκομίσει</w:t>
            </w:r>
            <w:r w:rsidRPr="008F676B">
              <w:rPr>
                <w:rFonts w:ascii="Calibri" w:eastAsia="Trebuchet MS" w:hAnsi="Calibri" w:cs="Trebuchet MS"/>
                <w:color w:val="231F20"/>
                <w:spacing w:val="-6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για</w:t>
            </w:r>
            <w:r w:rsidRPr="008F676B">
              <w:rPr>
                <w:rFonts w:ascii="Calibri" w:eastAsia="Trebuchet MS" w:hAnsi="Calibri" w:cs="Trebuchet MS"/>
                <w:color w:val="231F20"/>
                <w:spacing w:val="-7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την</w:t>
            </w:r>
            <w:r w:rsidRPr="008F676B">
              <w:rPr>
                <w:rFonts w:ascii="Calibri" w:eastAsia="Trebuchet MS" w:hAnsi="Calibri" w:cs="Trebuchet MS"/>
                <w:color w:val="231F20"/>
                <w:spacing w:val="-7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εγγραφή</w:t>
            </w:r>
            <w:r w:rsidRPr="008F676B">
              <w:rPr>
                <w:rFonts w:ascii="Calibri" w:eastAsia="Trebuchet MS" w:hAnsi="Calibri" w:cs="Trebuchet MS"/>
                <w:color w:val="231F20"/>
                <w:spacing w:val="-7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τους.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 γ. Φοιτητές/τριες αθλητές/τριες, οφείλουν να προσκομίσουν</w:t>
            </w:r>
            <w:r w:rsidRPr="008F676B">
              <w:rPr>
                <w:rFonts w:ascii="Calibri" w:eastAsia="Trebuchet MS" w:hAnsi="Calibri" w:cs="Trebuchet MS"/>
                <w:color w:val="231F20"/>
                <w:spacing w:val="-6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βεβαίωση</w:t>
            </w:r>
            <w:r w:rsidRPr="008F676B">
              <w:rPr>
                <w:rFonts w:ascii="Calibri" w:eastAsia="Trebuchet MS" w:hAnsi="Calibri" w:cs="Trebuchet MS"/>
                <w:color w:val="231F20"/>
                <w:spacing w:val="-8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από</w:t>
            </w:r>
            <w:r w:rsidRPr="008F676B">
              <w:rPr>
                <w:rFonts w:ascii="Calibri" w:eastAsia="Trebuchet MS" w:hAnsi="Calibri" w:cs="Trebuchet MS"/>
                <w:color w:val="231F20"/>
                <w:spacing w:val="-7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τη</w:t>
            </w:r>
            <w:r w:rsidRPr="008F676B">
              <w:rPr>
                <w:rFonts w:ascii="Calibri" w:eastAsia="Trebuchet MS" w:hAnsi="Calibri" w:cs="Trebuchet MS"/>
                <w:color w:val="231F20"/>
                <w:spacing w:val="-7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Γενική</w:t>
            </w:r>
            <w:r w:rsidRPr="008F676B">
              <w:rPr>
                <w:rFonts w:ascii="Calibri" w:eastAsia="Trebuchet MS" w:hAnsi="Calibri" w:cs="Trebuchet MS"/>
                <w:color w:val="231F20"/>
                <w:spacing w:val="-7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Γραμματεία Αθλητισμού, ή την Ολυμπιακή Επιτροπή, κατά περίπτωση,</w:t>
            </w:r>
            <w:r w:rsidRPr="008F676B">
              <w:rPr>
                <w:rFonts w:ascii="Calibri" w:eastAsia="Trebuchet MS" w:hAnsi="Calibri" w:cs="Trebuchet MS"/>
                <w:color w:val="231F20"/>
                <w:spacing w:val="-11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στην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οποία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θα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πιστοποιείται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ο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λόγος</w:t>
            </w:r>
            <w:r w:rsidRPr="008F676B">
              <w:rPr>
                <w:rFonts w:ascii="Calibri" w:eastAsia="Trebuchet MS" w:hAnsi="Calibri" w:cs="Trebuchet MS"/>
                <w:color w:val="231F20"/>
                <w:spacing w:val="-1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>για τον οποίο ζητείται η</w:t>
            </w:r>
            <w:r w:rsidRPr="008F676B">
              <w:rPr>
                <w:rFonts w:ascii="Calibri" w:eastAsia="Trebuchet MS" w:hAnsi="Calibri" w:cs="Trebuchet MS"/>
                <w:color w:val="231F20"/>
                <w:spacing w:val="40"/>
                <w:w w:val="105"/>
                <w:sz w:val="17"/>
                <w:szCs w:val="22"/>
              </w:rPr>
              <w:t xml:space="preserve"> </w:t>
            </w:r>
            <w:r w:rsidRPr="008F676B">
              <w:rPr>
                <w:rFonts w:ascii="Calibri" w:eastAsia="Trebuchet MS" w:hAnsi="Calibri" w:cs="Trebuchet MS"/>
                <w:color w:val="231F20"/>
                <w:w w:val="105"/>
                <w:sz w:val="17"/>
                <w:szCs w:val="22"/>
              </w:rPr>
              <w:t xml:space="preserve">ένταξη σε καθεστώς μερικής </w:t>
            </w:r>
            <w:r w:rsidRPr="008F676B">
              <w:rPr>
                <w:rFonts w:ascii="Calibri" w:eastAsia="Trebuchet MS" w:hAnsi="Calibri" w:cs="Trebuchet MS"/>
                <w:color w:val="231F20"/>
                <w:spacing w:val="-2"/>
                <w:w w:val="105"/>
                <w:sz w:val="17"/>
                <w:szCs w:val="22"/>
              </w:rPr>
              <w:t>φοίτησης.</w:t>
            </w:r>
          </w:p>
          <w:p w14:paraId="51BC4257" w14:textId="0F9D2C02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3E49E098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D38F55E" w14:textId="77777777" w:rsidR="008F676B" w:rsidRDefault="008F676B" w:rsidP="008F676B">
            <w:pPr>
              <w:spacing w:before="70"/>
              <w:ind w:left="131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231F20"/>
                <w:spacing w:val="-2"/>
                <w:w w:val="105"/>
                <w:sz w:val="17"/>
                <w:u w:val="single" w:color="231F20"/>
              </w:rPr>
              <w:t>ΠΡΟΣ:</w:t>
            </w:r>
          </w:p>
          <w:p w14:paraId="4D29E8F8" w14:textId="1298E52C" w:rsidR="008F676B" w:rsidRDefault="008F676B" w:rsidP="008F676B">
            <w:pPr>
              <w:tabs>
                <w:tab w:val="left" w:pos="2445"/>
              </w:tabs>
              <w:spacing w:before="8"/>
              <w:ind w:left="131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231F20"/>
                <w:sz w:val="17"/>
              </w:rPr>
              <w:t>Τη</w:t>
            </w:r>
            <w:r>
              <w:rPr>
                <w:rFonts w:ascii="Calibri" w:hAnsi="Calibri"/>
                <w:b/>
                <w:color w:val="231F20"/>
                <w:spacing w:val="13"/>
                <w:sz w:val="17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7"/>
              </w:rPr>
              <w:t>Γραμματεία</w:t>
            </w:r>
            <w:r>
              <w:rPr>
                <w:rFonts w:ascii="Calibri" w:hAnsi="Calibri"/>
                <w:b/>
                <w:color w:val="231F20"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5"/>
                <w:sz w:val="17"/>
              </w:rPr>
              <w:t>του</w:t>
            </w:r>
            <w:r w:rsidR="00E42190" w:rsidRPr="00E42190">
              <w:rPr>
                <w:rFonts w:ascii="Calibri" w:hAnsi="Calibri"/>
                <w:b/>
                <w:color w:val="231F20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7"/>
              </w:rPr>
              <w:t>Τμήματος</w:t>
            </w:r>
          </w:p>
          <w:p w14:paraId="37E612D9" w14:textId="5EBB8EE2" w:rsidR="008F676B" w:rsidRPr="00E42190" w:rsidRDefault="00E42190" w:rsidP="008F676B">
            <w:pPr>
              <w:spacing w:before="7"/>
              <w:ind w:left="131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231F20"/>
                <w:spacing w:val="-2"/>
                <w:w w:val="105"/>
                <w:sz w:val="17"/>
              </w:rPr>
              <w:t>Κοινωνικής και Εκπαιδευτικής Πολιτικής</w:t>
            </w:r>
          </w:p>
          <w:p w14:paraId="106DD3C5" w14:textId="77777777" w:rsidR="008F676B" w:rsidRDefault="008F676B" w:rsidP="008F676B">
            <w:pPr>
              <w:spacing w:before="7"/>
              <w:ind w:left="131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color w:val="231F20"/>
                <w:sz w:val="17"/>
              </w:rPr>
              <w:t>του</w:t>
            </w:r>
            <w:r>
              <w:rPr>
                <w:rFonts w:ascii="Calibri" w:hAnsi="Calibri"/>
                <w:b/>
                <w:color w:val="231F20"/>
                <w:spacing w:val="13"/>
                <w:sz w:val="17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7"/>
              </w:rPr>
              <w:t>Πανεπιστημίου</w:t>
            </w:r>
            <w:r>
              <w:rPr>
                <w:rFonts w:ascii="Calibri" w:hAnsi="Calibri"/>
                <w:b/>
                <w:color w:val="231F20"/>
                <w:spacing w:val="14"/>
                <w:sz w:val="17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pacing w:val="-2"/>
                <w:sz w:val="17"/>
              </w:rPr>
              <w:t>Πελοποννήσου</w:t>
            </w:r>
          </w:p>
          <w:p w14:paraId="6061E43D" w14:textId="77777777" w:rsidR="008F676B" w:rsidRDefault="008F676B" w:rsidP="008F676B">
            <w:pPr>
              <w:pStyle w:val="af7"/>
              <w:spacing w:before="15"/>
              <w:jc w:val="left"/>
              <w:rPr>
                <w:rFonts w:ascii="Calibri"/>
                <w:b/>
                <w:sz w:val="17"/>
              </w:rPr>
            </w:pPr>
          </w:p>
          <w:p w14:paraId="267DD06D" w14:textId="77777777" w:rsidR="008F676B" w:rsidRDefault="008F676B" w:rsidP="008F676B">
            <w:pPr>
              <w:tabs>
                <w:tab w:val="left" w:leader="dot" w:pos="3835"/>
              </w:tabs>
              <w:spacing w:before="1" w:line="249" w:lineRule="auto"/>
              <w:ind w:left="131" w:right="548" w:firstLine="57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w w:val="105"/>
                <w:sz w:val="17"/>
              </w:rPr>
              <w:t>Αιτούμαι</w:t>
            </w:r>
            <w:r>
              <w:rPr>
                <w:rFonts w:ascii="Calibri" w:hAnsi="Calibri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την</w:t>
            </w:r>
            <w:r>
              <w:rPr>
                <w:rFonts w:ascii="Calibri" w:hAnsi="Calibri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ένταξή</w:t>
            </w:r>
            <w:r>
              <w:rPr>
                <w:rFonts w:ascii="Calibri" w:hAnsi="Calibri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μου</w:t>
            </w:r>
            <w:r>
              <w:rPr>
                <w:rFonts w:ascii="Calibri" w:hAnsi="Calibri"/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σε</w:t>
            </w:r>
            <w:r>
              <w:rPr>
                <w:rFonts w:ascii="Calibri" w:hAnsi="Calibri"/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καθεστώς</w:t>
            </w:r>
            <w:r>
              <w:rPr>
                <w:rFonts w:ascii="Calibri" w:hAnsi="Calibri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μερικής</w:t>
            </w:r>
            <w:r>
              <w:rPr>
                <w:rFonts w:ascii="Calibri" w:hAnsi="Calibri"/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 xml:space="preserve">φοίτησης </w:t>
            </w:r>
            <w:r>
              <w:rPr>
                <w:rFonts w:ascii="Calibri" w:hAnsi="Calibri"/>
                <w:color w:val="231F20"/>
                <w:sz w:val="17"/>
              </w:rPr>
              <w:t>κατά</w:t>
            </w:r>
            <w:r>
              <w:rPr>
                <w:rFonts w:ascii="Calibri" w:hAnsi="Calibri"/>
                <w:color w:val="231F20"/>
                <w:spacing w:val="3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sz w:val="17"/>
              </w:rPr>
              <w:t>το</w:t>
            </w:r>
            <w:r>
              <w:rPr>
                <w:rFonts w:ascii="Calibri" w:hAnsi="Calibri"/>
                <w:color w:val="231F20"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sz w:val="17"/>
              </w:rPr>
              <w:t>……………….εξάμηνο</w:t>
            </w:r>
            <w:r>
              <w:rPr>
                <w:rFonts w:ascii="Calibri" w:hAnsi="Calibri"/>
                <w:color w:val="231F20"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sz w:val="17"/>
              </w:rPr>
              <w:t>του</w:t>
            </w:r>
            <w:r>
              <w:rPr>
                <w:rFonts w:ascii="Calibri" w:hAnsi="Calibri"/>
                <w:color w:val="231F20"/>
                <w:spacing w:val="4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sz w:val="17"/>
              </w:rPr>
              <w:t>ακαδ.</w:t>
            </w:r>
            <w:r>
              <w:rPr>
                <w:rFonts w:ascii="Calibri" w:hAnsi="Calibri"/>
                <w:color w:val="231F20"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spacing w:val="-4"/>
                <w:sz w:val="17"/>
              </w:rPr>
              <w:t>έτους</w:t>
            </w:r>
            <w:r>
              <w:rPr>
                <w:rFonts w:ascii="Times New Roman" w:hAnsi="Times New Roman"/>
                <w:color w:val="231F20"/>
                <w:sz w:val="17"/>
              </w:rPr>
              <w:tab/>
            </w:r>
            <w:r>
              <w:rPr>
                <w:rFonts w:ascii="Calibri" w:hAnsi="Calibri"/>
                <w:color w:val="231F20"/>
                <w:sz w:val="17"/>
              </w:rPr>
              <w:t>επειδή</w:t>
            </w:r>
            <w:r>
              <w:rPr>
                <w:rFonts w:ascii="Calibri" w:hAnsi="Calibri"/>
                <w:color w:val="231F20"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17"/>
              </w:rPr>
              <w:t>ανήκω</w:t>
            </w:r>
          </w:p>
          <w:p w14:paraId="43B1BE63" w14:textId="77777777" w:rsidR="008F676B" w:rsidRDefault="008F676B" w:rsidP="008F676B">
            <w:pPr>
              <w:spacing w:line="249" w:lineRule="auto"/>
              <w:ind w:left="13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w w:val="105"/>
                <w:sz w:val="17"/>
              </w:rPr>
              <w:t>στην παρακάτω κατηγορία</w:t>
            </w:r>
            <w:r>
              <w:rPr>
                <w:rFonts w:ascii="Calibri" w:hAnsi="Calibri"/>
                <w:color w:val="231F20"/>
                <w:spacing w:val="4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 xml:space="preserve">(επιλέξτε την κατηγορία στην οποία </w:t>
            </w: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ανήκετε):</w:t>
            </w:r>
          </w:p>
          <w:p w14:paraId="14E1BF2C" w14:textId="77777777" w:rsidR="008F676B" w:rsidRDefault="008F676B" w:rsidP="008F676B">
            <w:pPr>
              <w:tabs>
                <w:tab w:val="left" w:pos="2072"/>
                <w:tab w:val="left" w:pos="2636"/>
                <w:tab w:val="left" w:pos="3716"/>
              </w:tabs>
              <w:spacing w:line="247" w:lineRule="auto"/>
              <w:ind w:left="707" w:right="548" w:hanging="289"/>
              <w:rPr>
                <w:rFonts w:ascii="Calibri" w:hAnsi="Calibri"/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1D6C8CC2" wp14:editId="6860A985">
                  <wp:extent cx="122859" cy="9137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9" cy="9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Φοιτητές/τριες</w:t>
            </w:r>
            <w:r>
              <w:rPr>
                <w:rFonts w:ascii="Calibri" w:hAnsi="Calibri"/>
                <w:color w:val="231F20"/>
                <w:sz w:val="17"/>
              </w:rPr>
              <w:tab/>
            </w:r>
            <w:r>
              <w:rPr>
                <w:rFonts w:ascii="Calibri" w:hAnsi="Calibri"/>
                <w:color w:val="231F20"/>
                <w:spacing w:val="-4"/>
                <w:w w:val="105"/>
                <w:sz w:val="17"/>
              </w:rPr>
              <w:t>που</w:t>
            </w:r>
            <w:r>
              <w:rPr>
                <w:rFonts w:ascii="Calibri" w:hAnsi="Calibri"/>
                <w:color w:val="231F20"/>
                <w:sz w:val="17"/>
              </w:rPr>
              <w:tab/>
            </w: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εργάζονται</w:t>
            </w:r>
            <w:r>
              <w:rPr>
                <w:rFonts w:ascii="Calibri" w:hAnsi="Calibri"/>
                <w:color w:val="231F20"/>
                <w:sz w:val="17"/>
              </w:rPr>
              <w:tab/>
            </w: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αποδεδειγμένα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 xml:space="preserve"> τουλάχιστον είκοσι (20) ώρες την εβδομάδα.</w:t>
            </w:r>
          </w:p>
          <w:p w14:paraId="336FC158" w14:textId="77777777" w:rsidR="008F676B" w:rsidRDefault="008F676B" w:rsidP="008F676B">
            <w:pPr>
              <w:spacing w:line="247" w:lineRule="auto"/>
              <w:ind w:left="707" w:hanging="289"/>
              <w:rPr>
                <w:rFonts w:ascii="Calibri" w:hAnsi="Calibri"/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5F543240" wp14:editId="3C18A069">
                  <wp:extent cx="122859" cy="9138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9" cy="9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Φοιτητές/τριες</w:t>
            </w:r>
            <w:r>
              <w:rPr>
                <w:rFonts w:ascii="Calibri" w:hAnsi="Calibri"/>
                <w:color w:val="231F20"/>
                <w:spacing w:val="2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με</w:t>
            </w:r>
            <w:r>
              <w:rPr>
                <w:rFonts w:ascii="Calibri" w:hAnsi="Calibri"/>
                <w:color w:val="231F20"/>
                <w:spacing w:val="2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αναπηρία</w:t>
            </w:r>
            <w:r>
              <w:rPr>
                <w:rFonts w:ascii="Calibri" w:hAnsi="Calibri"/>
                <w:color w:val="231F20"/>
                <w:spacing w:val="27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και</w:t>
            </w:r>
            <w:r>
              <w:rPr>
                <w:rFonts w:ascii="Calibri" w:hAnsi="Calibri"/>
                <w:color w:val="231F20"/>
                <w:spacing w:val="2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ειδικές</w:t>
            </w:r>
            <w:r>
              <w:rPr>
                <w:rFonts w:ascii="Calibri" w:hAnsi="Calibri"/>
                <w:color w:val="231F20"/>
                <w:spacing w:val="2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 xml:space="preserve">εκπαιδευτικές </w:t>
            </w: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ανάγκες.</w:t>
            </w:r>
          </w:p>
          <w:p w14:paraId="615915F2" w14:textId="77777777" w:rsidR="008F676B" w:rsidRDefault="008F676B" w:rsidP="008F676B">
            <w:pPr>
              <w:spacing w:line="247" w:lineRule="auto"/>
              <w:ind w:left="707" w:right="548" w:hanging="290"/>
              <w:rPr>
                <w:rFonts w:ascii="Calibri" w:hAnsi="Calibri"/>
                <w:sz w:val="17"/>
              </w:rPr>
            </w:pPr>
            <w:r>
              <w:rPr>
                <w:noProof/>
              </w:rPr>
              <w:drawing>
                <wp:inline distT="0" distB="0" distL="0" distR="0" wp14:anchorId="17CEA9D9" wp14:editId="6E56AB2B">
                  <wp:extent cx="122859" cy="91389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9" cy="9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Φοιτητές/τριες</w:t>
            </w:r>
            <w:r>
              <w:rPr>
                <w:rFonts w:ascii="Calibri" w:hAnsi="Calibri"/>
                <w:color w:val="231F20"/>
                <w:spacing w:val="7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αθλητές/τριες,</w:t>
            </w:r>
            <w:r>
              <w:rPr>
                <w:rFonts w:ascii="Calibri" w:hAnsi="Calibri"/>
                <w:color w:val="231F20"/>
                <w:spacing w:val="7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που</w:t>
            </w:r>
            <w:r>
              <w:rPr>
                <w:rFonts w:ascii="Calibri" w:hAnsi="Calibri"/>
                <w:color w:val="231F20"/>
                <w:spacing w:val="7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είναι</w:t>
            </w:r>
            <w:r>
              <w:rPr>
                <w:rFonts w:ascii="Calibri" w:hAnsi="Calibri"/>
                <w:color w:val="231F20"/>
                <w:spacing w:val="6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 xml:space="preserve">παράλληλα </w:t>
            </w:r>
            <w:r>
              <w:rPr>
                <w:rFonts w:ascii="Calibri" w:hAnsi="Calibri"/>
                <w:color w:val="231F20"/>
                <w:sz w:val="17"/>
              </w:rPr>
              <w:t>αθλητές και κατά τη διάρκεια των σπουδών τους ανήκουν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 xml:space="preserve"> σε</w:t>
            </w:r>
            <w:r>
              <w:rPr>
                <w:rFonts w:ascii="Calibri" w:hAnsi="Calibri"/>
                <w:color w:val="231F20"/>
                <w:spacing w:val="2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αθλητικά</w:t>
            </w:r>
            <w:r>
              <w:rPr>
                <w:rFonts w:ascii="Calibri" w:hAnsi="Calibri"/>
                <w:color w:val="231F20"/>
                <w:spacing w:val="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σωματεία</w:t>
            </w:r>
            <w:r>
              <w:rPr>
                <w:rFonts w:ascii="Calibri" w:hAnsi="Calibri"/>
                <w:color w:val="231F20"/>
                <w:spacing w:val="2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εγγεγραμμένα</w:t>
            </w:r>
            <w:r>
              <w:rPr>
                <w:rFonts w:ascii="Calibri" w:hAnsi="Calibri"/>
                <w:color w:val="231F20"/>
                <w:spacing w:val="2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στο</w:t>
            </w:r>
            <w:r>
              <w:rPr>
                <w:rFonts w:ascii="Calibri" w:hAnsi="Calibri"/>
                <w:color w:val="231F20"/>
                <w:spacing w:val="2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 xml:space="preserve">ηλεκτρονικό Μητρώο αθλητικών σωματείων του άρθρου 142 του ν.4714/2020 που τηρείται στη Γ.Γ.Α. υπό τις ακόλουθες </w:t>
            </w: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προϋποθέσεις:</w:t>
            </w:r>
          </w:p>
          <w:p w14:paraId="31ABE1F8" w14:textId="77777777" w:rsidR="008F676B" w:rsidRDefault="008F676B" w:rsidP="008F676B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268"/>
              </w:tabs>
              <w:autoSpaceDE w:val="0"/>
              <w:autoSpaceDN w:val="0"/>
              <w:spacing w:before="7" w:line="247" w:lineRule="auto"/>
              <w:ind w:right="544" w:firstLine="0"/>
              <w:contextualSpacing w:val="0"/>
              <w:jc w:val="both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sz w:val="17"/>
              </w:rPr>
              <w:t>γα) για όσα έτη καταλαμβάνουν διάκριση 1ης έως και 8ης θέσης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 xml:space="preserve"> σε πανελλήνια πρωταθλήματα ατομικών αθλημάτων με συμμετοχή τουλάχιστον δώδεκα (12) αθλητών και οκτώ (8) σωματείων ή αγωνίζονται σε ομάδες των δύο (2) ανώτερων κατηγοριών σε ομαδικά αθλήματα ή συμμετέχουν ως μέλη εθνικών ομάδων σε πανευρωπαϊκά πρωταθλήματα, παγκόσμια πρωταθλήματα</w:t>
            </w:r>
            <w:r>
              <w:rPr>
                <w:rFonts w:ascii="Calibri" w:hAnsi="Calibri"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ή</w:t>
            </w:r>
            <w:r>
              <w:rPr>
                <w:rFonts w:ascii="Calibri" w:hAnsi="Calibri"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άλλες</w:t>
            </w:r>
            <w:r>
              <w:rPr>
                <w:rFonts w:ascii="Calibri" w:hAnsi="Calibri"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διεθνείς</w:t>
            </w:r>
            <w:r>
              <w:rPr>
                <w:rFonts w:ascii="Calibri" w:hAnsi="Calibri"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διοργανώσεις</w:t>
            </w:r>
            <w:r>
              <w:rPr>
                <w:rFonts w:ascii="Calibri" w:hAnsi="Calibri"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υπό</w:t>
            </w:r>
            <w:r>
              <w:rPr>
                <w:rFonts w:ascii="Calibri" w:hAnsi="Calibri"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την</w:t>
            </w:r>
            <w:r>
              <w:rPr>
                <w:rFonts w:ascii="Calibri" w:hAnsi="Calibri"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Ελληνική Ολυμπιακή Επιτροπή, ή</w:t>
            </w:r>
          </w:p>
          <w:p w14:paraId="2A08C701" w14:textId="77777777" w:rsidR="008F676B" w:rsidRDefault="008F676B" w:rsidP="008F676B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autoSpaceDE w:val="0"/>
              <w:autoSpaceDN w:val="0"/>
              <w:spacing w:before="8" w:line="247" w:lineRule="auto"/>
              <w:ind w:right="548" w:firstLine="0"/>
              <w:contextualSpacing w:val="0"/>
              <w:jc w:val="both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w w:val="105"/>
                <w:sz w:val="17"/>
              </w:rPr>
              <w:t>γβ) συμμετέχουν έστω άπαξ, κατά τη διάρκεια της φοίτησής τους στο πρόγραμμα σπουδών για το οποίο αιτούνται την υπαγωγή</w:t>
            </w: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τους</w:t>
            </w:r>
            <w:r>
              <w:rPr>
                <w:rFonts w:ascii="Calibri" w:hAnsi="Calibri"/>
                <w:color w:val="231F20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σε</w:t>
            </w:r>
            <w:r>
              <w:rPr>
                <w:rFonts w:ascii="Calibri" w:hAnsi="Calibri"/>
                <w:color w:val="231F20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καθεστώς</w:t>
            </w:r>
            <w:r>
              <w:rPr>
                <w:rFonts w:ascii="Calibri" w:hAnsi="Calibri"/>
                <w:color w:val="231F20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μερικής</w:t>
            </w: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φοίτησης,</w:t>
            </w:r>
            <w:r>
              <w:rPr>
                <w:rFonts w:ascii="Calibri" w:hAnsi="Calibri"/>
                <w:color w:val="231F20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σε</w:t>
            </w:r>
            <w:r>
              <w:rPr>
                <w:rFonts w:ascii="Calibri" w:hAnsi="Calibri"/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ολυμπιακούς, παραολυμπιακούς αγώνες και ολυμπιακούς αγώνες κωφών.</w:t>
            </w:r>
          </w:p>
          <w:p w14:paraId="2DC73806" w14:textId="77777777" w:rsidR="008F676B" w:rsidRDefault="008F676B" w:rsidP="008F676B">
            <w:pPr>
              <w:spacing w:before="3" w:line="249" w:lineRule="auto"/>
              <w:ind w:left="131" w:right="546"/>
              <w:jc w:val="both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w w:val="105"/>
                <w:sz w:val="17"/>
              </w:rPr>
              <w:t>Προς τεκμηρίωση των ανωτέρω,</w:t>
            </w:r>
            <w:r>
              <w:rPr>
                <w:rFonts w:ascii="Calibri" w:hAnsi="Calibri"/>
                <w:color w:val="231F20"/>
                <w:spacing w:val="4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 xml:space="preserve">επισυνάπτω τα εξής </w:t>
            </w: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δικαιολογητικά:</w:t>
            </w:r>
          </w:p>
          <w:p w14:paraId="4EBCFCAB" w14:textId="77777777" w:rsidR="008F676B" w:rsidRDefault="008F676B" w:rsidP="008F676B">
            <w:pPr>
              <w:pStyle w:val="a3"/>
              <w:widowControl w:val="0"/>
              <w:numPr>
                <w:ilvl w:val="1"/>
                <w:numId w:val="13"/>
              </w:numPr>
              <w:tabs>
                <w:tab w:val="left" w:pos="643"/>
              </w:tabs>
              <w:autoSpaceDE w:val="0"/>
              <w:autoSpaceDN w:val="0"/>
              <w:spacing w:line="206" w:lineRule="exact"/>
              <w:ind w:left="643" w:hanging="286"/>
              <w:contextualSpacing w:val="0"/>
              <w:jc w:val="both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…………………………………………………………………………………………</w:t>
            </w:r>
          </w:p>
          <w:p w14:paraId="433618B1" w14:textId="77777777" w:rsidR="008F676B" w:rsidRDefault="008F676B" w:rsidP="008F676B">
            <w:pPr>
              <w:spacing w:before="8"/>
              <w:ind w:left="64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…………………………………………………………………………………………</w:t>
            </w:r>
          </w:p>
          <w:p w14:paraId="0D5E1FB6" w14:textId="77777777" w:rsidR="008F676B" w:rsidRDefault="008F676B" w:rsidP="008F676B">
            <w:pPr>
              <w:spacing w:before="7"/>
              <w:ind w:left="64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…………………………………………………………</w:t>
            </w:r>
          </w:p>
          <w:p w14:paraId="6EF341AF" w14:textId="77777777" w:rsidR="008F676B" w:rsidRDefault="008F676B" w:rsidP="008F676B">
            <w:pPr>
              <w:pStyle w:val="a3"/>
              <w:widowControl w:val="0"/>
              <w:numPr>
                <w:ilvl w:val="1"/>
                <w:numId w:val="13"/>
              </w:numPr>
              <w:tabs>
                <w:tab w:val="left" w:pos="643"/>
              </w:tabs>
              <w:autoSpaceDE w:val="0"/>
              <w:autoSpaceDN w:val="0"/>
              <w:spacing w:before="8"/>
              <w:ind w:left="643" w:hanging="286"/>
              <w:contextualSpacing w:val="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…………………………………………………………………………………………</w:t>
            </w:r>
          </w:p>
          <w:p w14:paraId="052BDC1A" w14:textId="77777777" w:rsidR="008F676B" w:rsidRDefault="008F676B" w:rsidP="008F676B">
            <w:pPr>
              <w:spacing w:before="7"/>
              <w:ind w:left="64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…………………………………………………………………………………………</w:t>
            </w:r>
          </w:p>
          <w:p w14:paraId="7EA778EE" w14:textId="77777777" w:rsidR="008F676B" w:rsidRDefault="008F676B" w:rsidP="008F676B">
            <w:pPr>
              <w:spacing w:before="5"/>
              <w:ind w:left="64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…………………………………………………………</w:t>
            </w:r>
          </w:p>
          <w:p w14:paraId="79D73818" w14:textId="77777777" w:rsidR="008F676B" w:rsidRDefault="008F676B" w:rsidP="008F676B">
            <w:pPr>
              <w:spacing w:before="8" w:line="244" w:lineRule="auto"/>
              <w:ind w:left="110" w:right="547" w:firstLine="20"/>
              <w:jc w:val="both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w w:val="105"/>
                <w:sz w:val="17"/>
              </w:rPr>
              <w:t>Με την έναρξη του επόμενου ακαδημαϊκού έτους/εξαμήνου, δεσμεύομαι να υποβάλλω</w:t>
            </w:r>
            <w:r>
              <w:rPr>
                <w:rFonts w:ascii="Calibri" w:hAnsi="Calibri"/>
                <w:color w:val="231F20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εκ νέου</w:t>
            </w:r>
            <w:r>
              <w:rPr>
                <w:rFonts w:ascii="Calibri" w:hAnsi="Calibri"/>
                <w:color w:val="231F20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7"/>
              </w:rPr>
              <w:t>τα επισυναπτόμενα έγγραφα της παρούσας αίτησης, προκειμένου να διαπιστωθεί εάν εξακολουθούν να συντρέχουν οι λόγοι για την συνέχιση της ένταξης μου σε καθεστώς μερικής φοίτησης. (αφορά στις περιπτώσεις α΄ και γ΄).</w:t>
            </w:r>
          </w:p>
          <w:p w14:paraId="508FF7D0" w14:textId="77777777" w:rsidR="008F676B" w:rsidRDefault="008F676B" w:rsidP="008F676B">
            <w:pPr>
              <w:pStyle w:val="af7"/>
              <w:spacing w:before="14"/>
              <w:jc w:val="left"/>
              <w:rPr>
                <w:rFonts w:ascii="Calibri"/>
                <w:sz w:val="17"/>
              </w:rPr>
            </w:pPr>
          </w:p>
          <w:p w14:paraId="3E22D395" w14:textId="77777777" w:rsidR="008F676B" w:rsidRDefault="008F676B" w:rsidP="008F676B">
            <w:pPr>
              <w:spacing w:before="1" w:line="247" w:lineRule="auto"/>
              <w:ind w:left="110" w:right="427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(Τόπος)</w:t>
            </w:r>
            <w:r>
              <w:rPr>
                <w:rFonts w:ascii="Calibri" w:hAnsi="Calibri"/>
                <w:color w:val="231F20"/>
                <w:spacing w:val="40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w w:val="105"/>
                <w:sz w:val="17"/>
              </w:rPr>
              <w:t>(Ημερομηνία)</w:t>
            </w:r>
          </w:p>
          <w:p w14:paraId="591BDFFB" w14:textId="77777777" w:rsidR="008F676B" w:rsidRDefault="008F676B" w:rsidP="008F676B">
            <w:pPr>
              <w:ind w:left="11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color w:val="231F20"/>
                <w:sz w:val="17"/>
              </w:rPr>
              <w:t>Ο/Η</w:t>
            </w:r>
            <w:r>
              <w:rPr>
                <w:rFonts w:ascii="Calibri" w:hAnsi="Calibri"/>
                <w:color w:val="231F20"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sz w:val="17"/>
              </w:rPr>
              <w:t>αιτών/ούσα</w:t>
            </w:r>
            <w:r>
              <w:rPr>
                <w:rFonts w:ascii="Calibri" w:hAnsi="Calibri"/>
                <w:color w:val="231F20"/>
                <w:spacing w:val="11"/>
                <w:sz w:val="17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17"/>
              </w:rPr>
              <w:t>Φοιτητής/τρια</w:t>
            </w:r>
          </w:p>
          <w:p w14:paraId="5677E5B6" w14:textId="77777777" w:rsidR="004E5C0A" w:rsidRPr="008F676B" w:rsidRDefault="004E5C0A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tbl>
      <w:tblPr>
        <w:tblStyle w:val="aa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DB35E1" w:rsidRPr="0051007D" w14:paraId="2C92363E" w14:textId="77777777" w:rsidTr="00BA5603">
        <w:tc>
          <w:tcPr>
            <w:tcW w:w="4962" w:type="dxa"/>
          </w:tcPr>
          <w:p w14:paraId="60EC2489" w14:textId="77777777" w:rsidR="00DB35E1" w:rsidRPr="0051007D" w:rsidRDefault="00DB35E1" w:rsidP="00BA5603">
            <w:pPr>
              <w:jc w:val="both"/>
            </w:pPr>
            <w:bookmarkStart w:id="0" w:name="_Hlk187568273"/>
          </w:p>
        </w:tc>
        <w:tc>
          <w:tcPr>
            <w:tcW w:w="6095" w:type="dxa"/>
          </w:tcPr>
          <w:p w14:paraId="5ADEB352" w14:textId="77777777" w:rsidR="00DB35E1" w:rsidRPr="008F676B" w:rsidRDefault="00DB35E1" w:rsidP="00BA5603">
            <w:pPr>
              <w:jc w:val="both"/>
            </w:pPr>
          </w:p>
        </w:tc>
      </w:tr>
      <w:bookmarkEnd w:id="0"/>
    </w:tbl>
    <w:p w14:paraId="1AA11E4A" w14:textId="3213CF88" w:rsidR="009229FB" w:rsidRPr="009229FB" w:rsidRDefault="009229FB" w:rsidP="003950F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9229FB" w:rsidRPr="009229FB" w:rsidSect="004D3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91A7" w14:textId="77777777" w:rsidR="003B4F13" w:rsidRDefault="003B4F13">
      <w:r>
        <w:separator/>
      </w:r>
    </w:p>
  </w:endnote>
  <w:endnote w:type="continuationSeparator" w:id="0">
    <w:p w14:paraId="63E8B9CC" w14:textId="77777777" w:rsidR="003B4F13" w:rsidRDefault="003B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6A346E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456ABB10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29E4B118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96D1D" w14:textId="77777777" w:rsidR="003B4F13" w:rsidRDefault="003B4F13">
      <w:r>
        <w:separator/>
      </w:r>
    </w:p>
  </w:footnote>
  <w:footnote w:type="continuationSeparator" w:id="0">
    <w:p w14:paraId="3850CB24" w14:textId="77777777" w:rsidR="003B4F13" w:rsidRDefault="003B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9F7681" w14:textId="77777777" w:rsidR="000D1FD8" w:rsidRDefault="000D1FD8" w:rsidP="000D1FD8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ΣΧΟΛΗ ΚΟΙΝΩΝΙΚΩΝ ΚΑΙ ΠΟΛΙΤΙΚΩΝ ΕΠΙΣΤΗΜΩΝ </w:t>
                          </w:r>
                        </w:p>
                        <w:p w14:paraId="5C91F912" w14:textId="77777777" w:rsidR="000D1FD8" w:rsidRDefault="000D1FD8" w:rsidP="000D1FD8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ΚΟΙΝΩΝΙΚΗΣ ΚΑΙ ΕΚΠΑΙΔΕΥΤΙΚΗΣ ΠΟΛΙΤΙΚΗΣ </w:t>
                          </w:r>
                        </w:p>
                        <w:p w14:paraId="670D08F2" w14:textId="77777777" w:rsidR="000D1FD8" w:rsidRDefault="000D1FD8" w:rsidP="000D1FD8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Δαμασκηνού &amp; Κολοκοτρώνη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Τ.Κ. 20131  Κόρινθος</w:t>
                          </w:r>
                          <w:r w:rsidRPr="00347C90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Τηλ.: 27410-74991, 74993, 74999</w:t>
                          </w:r>
                        </w:p>
                        <w:p w14:paraId="60753AB5" w14:textId="7A1D0AD8" w:rsidR="00560E6F" w:rsidRPr="000D1FD8" w:rsidRDefault="000D1FD8" w:rsidP="000D1FD8">
                          <w:pPr>
                            <w:pStyle w:val="af2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Email: sep-secr@uop.gr</w:t>
                          </w:r>
                          <w:r w:rsidRPr="00DB03BC">
                            <w:rPr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="003A1D63" w:rsidRPr="000D1FD8">
                            <w:rPr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0C9F7681" w14:textId="77777777" w:rsidR="000D1FD8" w:rsidRDefault="000D1FD8" w:rsidP="000D1FD8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ΣΧΟΛΗ ΚΟΙΝΩΝΙΚΩΝ ΚΑΙ ΠΟΛΙΤΙΚΩΝ ΕΠΙΣΤΗΜΩΝ </w:t>
                    </w:r>
                  </w:p>
                  <w:p w14:paraId="5C91F912" w14:textId="77777777" w:rsidR="000D1FD8" w:rsidRDefault="000D1FD8" w:rsidP="000D1FD8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ΤΜΗΜΑ ΚΟΙΝΩΝΙΚΗΣ ΚΑΙ ΕΚΠΑΙΔΕΥΤΙΚΗΣ ΠΟΛΙΤΙΚΗΣ </w:t>
                    </w:r>
                  </w:p>
                  <w:p w14:paraId="670D08F2" w14:textId="77777777" w:rsidR="000D1FD8" w:rsidRDefault="000D1FD8" w:rsidP="000D1FD8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Δαμασκηνού &amp; Κολοκοτρώνη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,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>Τ.Κ. 20131  Κόρινθος</w:t>
                    </w:r>
                    <w:r w:rsidRPr="00347C90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  <w:t>Τηλ.: 27410-74991, 74993, 74999</w:t>
                    </w:r>
                  </w:p>
                  <w:p w14:paraId="60753AB5" w14:textId="7A1D0AD8" w:rsidR="00560E6F" w:rsidRPr="000D1FD8" w:rsidRDefault="000D1FD8" w:rsidP="000D1FD8">
                    <w:pPr>
                      <w:pStyle w:val="af2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Email: sep-secr@uop.gr</w:t>
                    </w:r>
                    <w:r w:rsidRPr="00DB03BC"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="003A1D63" w:rsidRPr="000D1FD8">
                      <w:rPr>
                        <w:sz w:val="20"/>
                        <w:szCs w:val="20"/>
                        <w:lang w:val="en-US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B5D"/>
    <w:multiLevelType w:val="hybridMultilevel"/>
    <w:tmpl w:val="F8F69792"/>
    <w:lvl w:ilvl="0" w:tplc="BF604EC6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6516"/>
    <w:multiLevelType w:val="multilevel"/>
    <w:tmpl w:val="9CF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E18BC"/>
    <w:multiLevelType w:val="hybridMultilevel"/>
    <w:tmpl w:val="1062D68E"/>
    <w:lvl w:ilvl="0" w:tplc="BFAA5C66">
      <w:numFmt w:val="bullet"/>
      <w:lvlText w:val="□"/>
      <w:lvlJc w:val="left"/>
      <w:pPr>
        <w:ind w:left="131" w:hanging="139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103"/>
        <w:sz w:val="17"/>
        <w:szCs w:val="17"/>
        <w:lang w:val="el-GR" w:eastAsia="en-US" w:bidi="ar-SA"/>
      </w:rPr>
    </w:lvl>
    <w:lvl w:ilvl="1" w:tplc="35905014">
      <w:start w:val="1"/>
      <w:numFmt w:val="decimal"/>
      <w:lvlText w:val="%2."/>
      <w:lvlJc w:val="left"/>
      <w:pPr>
        <w:ind w:left="646" w:hanging="28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3"/>
        <w:sz w:val="17"/>
        <w:szCs w:val="17"/>
        <w:lang w:val="el-GR" w:eastAsia="en-US" w:bidi="ar-SA"/>
      </w:rPr>
    </w:lvl>
    <w:lvl w:ilvl="2" w:tplc="96F85198">
      <w:numFmt w:val="bullet"/>
      <w:lvlText w:val="•"/>
      <w:lvlJc w:val="left"/>
      <w:pPr>
        <w:ind w:left="1167" w:hanging="289"/>
      </w:pPr>
      <w:rPr>
        <w:rFonts w:hint="default"/>
        <w:lang w:val="el-GR" w:eastAsia="en-US" w:bidi="ar-SA"/>
      </w:rPr>
    </w:lvl>
    <w:lvl w:ilvl="3" w:tplc="C04CB9C0">
      <w:numFmt w:val="bullet"/>
      <w:lvlText w:val="•"/>
      <w:lvlJc w:val="left"/>
      <w:pPr>
        <w:ind w:left="1694" w:hanging="289"/>
      </w:pPr>
      <w:rPr>
        <w:rFonts w:hint="default"/>
        <w:lang w:val="el-GR" w:eastAsia="en-US" w:bidi="ar-SA"/>
      </w:rPr>
    </w:lvl>
    <w:lvl w:ilvl="4" w:tplc="6A4E9B10">
      <w:numFmt w:val="bullet"/>
      <w:lvlText w:val="•"/>
      <w:lvlJc w:val="left"/>
      <w:pPr>
        <w:ind w:left="2221" w:hanging="289"/>
      </w:pPr>
      <w:rPr>
        <w:rFonts w:hint="default"/>
        <w:lang w:val="el-GR" w:eastAsia="en-US" w:bidi="ar-SA"/>
      </w:rPr>
    </w:lvl>
    <w:lvl w:ilvl="5" w:tplc="418E64A6">
      <w:numFmt w:val="bullet"/>
      <w:lvlText w:val="•"/>
      <w:lvlJc w:val="left"/>
      <w:pPr>
        <w:ind w:left="2748" w:hanging="289"/>
      </w:pPr>
      <w:rPr>
        <w:rFonts w:hint="default"/>
        <w:lang w:val="el-GR" w:eastAsia="en-US" w:bidi="ar-SA"/>
      </w:rPr>
    </w:lvl>
    <w:lvl w:ilvl="6" w:tplc="B9E06250">
      <w:numFmt w:val="bullet"/>
      <w:lvlText w:val="•"/>
      <w:lvlJc w:val="left"/>
      <w:pPr>
        <w:ind w:left="3275" w:hanging="289"/>
      </w:pPr>
      <w:rPr>
        <w:rFonts w:hint="default"/>
        <w:lang w:val="el-GR" w:eastAsia="en-US" w:bidi="ar-SA"/>
      </w:rPr>
    </w:lvl>
    <w:lvl w:ilvl="7" w:tplc="FCEC8E44">
      <w:numFmt w:val="bullet"/>
      <w:lvlText w:val="•"/>
      <w:lvlJc w:val="left"/>
      <w:pPr>
        <w:ind w:left="3802" w:hanging="289"/>
      </w:pPr>
      <w:rPr>
        <w:rFonts w:hint="default"/>
        <w:lang w:val="el-GR" w:eastAsia="en-US" w:bidi="ar-SA"/>
      </w:rPr>
    </w:lvl>
    <w:lvl w:ilvl="8" w:tplc="49140384">
      <w:numFmt w:val="bullet"/>
      <w:lvlText w:val="•"/>
      <w:lvlJc w:val="left"/>
      <w:pPr>
        <w:ind w:left="4329" w:hanging="289"/>
      </w:pPr>
      <w:rPr>
        <w:rFonts w:hint="default"/>
        <w:lang w:val="el-GR" w:eastAsia="en-US" w:bidi="ar-SA"/>
      </w:rPr>
    </w:lvl>
  </w:abstractNum>
  <w:abstractNum w:abstractNumId="5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074DD"/>
    <w:multiLevelType w:val="multilevel"/>
    <w:tmpl w:val="03C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AF681E"/>
    <w:multiLevelType w:val="hybridMultilevel"/>
    <w:tmpl w:val="144042AA"/>
    <w:lvl w:ilvl="0" w:tplc="113C867E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60757">
    <w:abstractNumId w:val="11"/>
  </w:num>
  <w:num w:numId="2" w16cid:durableId="242301756">
    <w:abstractNumId w:val="7"/>
  </w:num>
  <w:num w:numId="3" w16cid:durableId="1084376253">
    <w:abstractNumId w:val="6"/>
  </w:num>
  <w:num w:numId="4" w16cid:durableId="718015537">
    <w:abstractNumId w:val="8"/>
  </w:num>
  <w:num w:numId="5" w16cid:durableId="74867784">
    <w:abstractNumId w:val="9"/>
  </w:num>
  <w:num w:numId="6" w16cid:durableId="1664360096">
    <w:abstractNumId w:val="0"/>
  </w:num>
  <w:num w:numId="7" w16cid:durableId="1771852453">
    <w:abstractNumId w:val="5"/>
  </w:num>
  <w:num w:numId="8" w16cid:durableId="2075472808">
    <w:abstractNumId w:val="10"/>
  </w:num>
  <w:num w:numId="9" w16cid:durableId="431517418">
    <w:abstractNumId w:val="3"/>
  </w:num>
  <w:num w:numId="10" w16cid:durableId="1726219591">
    <w:abstractNumId w:val="2"/>
  </w:num>
  <w:num w:numId="11" w16cid:durableId="2133940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468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8540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14F21"/>
    <w:rsid w:val="0007797A"/>
    <w:rsid w:val="000B75FC"/>
    <w:rsid w:val="000D1FD8"/>
    <w:rsid w:val="000E34C8"/>
    <w:rsid w:val="000F2BB4"/>
    <w:rsid w:val="00105621"/>
    <w:rsid w:val="00144009"/>
    <w:rsid w:val="00162479"/>
    <w:rsid w:val="001D22A9"/>
    <w:rsid w:val="001E4F47"/>
    <w:rsid w:val="00212888"/>
    <w:rsid w:val="00347C90"/>
    <w:rsid w:val="00381649"/>
    <w:rsid w:val="003950F9"/>
    <w:rsid w:val="003A1D63"/>
    <w:rsid w:val="003B4F13"/>
    <w:rsid w:val="003D51F9"/>
    <w:rsid w:val="003E3A07"/>
    <w:rsid w:val="003F3563"/>
    <w:rsid w:val="00450EB0"/>
    <w:rsid w:val="004D33CC"/>
    <w:rsid w:val="004E4454"/>
    <w:rsid w:val="004E5C0A"/>
    <w:rsid w:val="004E5E13"/>
    <w:rsid w:val="005410BF"/>
    <w:rsid w:val="00560E6F"/>
    <w:rsid w:val="00585AF3"/>
    <w:rsid w:val="006005C5"/>
    <w:rsid w:val="00681975"/>
    <w:rsid w:val="006A346E"/>
    <w:rsid w:val="006D0F59"/>
    <w:rsid w:val="006D4F54"/>
    <w:rsid w:val="00740B24"/>
    <w:rsid w:val="00774E55"/>
    <w:rsid w:val="007E6E81"/>
    <w:rsid w:val="00827986"/>
    <w:rsid w:val="0086202F"/>
    <w:rsid w:val="008B5A61"/>
    <w:rsid w:val="008F676B"/>
    <w:rsid w:val="009229FB"/>
    <w:rsid w:val="00965724"/>
    <w:rsid w:val="00966855"/>
    <w:rsid w:val="00A02609"/>
    <w:rsid w:val="00A43726"/>
    <w:rsid w:val="00A5297C"/>
    <w:rsid w:val="00A662B8"/>
    <w:rsid w:val="00AC1469"/>
    <w:rsid w:val="00B313EB"/>
    <w:rsid w:val="00B41A65"/>
    <w:rsid w:val="00B6386B"/>
    <w:rsid w:val="00BD5F2C"/>
    <w:rsid w:val="00C200C2"/>
    <w:rsid w:val="00C26DFC"/>
    <w:rsid w:val="00C51E07"/>
    <w:rsid w:val="00C7432B"/>
    <w:rsid w:val="00CE046D"/>
    <w:rsid w:val="00D83157"/>
    <w:rsid w:val="00D8768A"/>
    <w:rsid w:val="00D909F2"/>
    <w:rsid w:val="00DB35E1"/>
    <w:rsid w:val="00E32AF7"/>
    <w:rsid w:val="00E34F40"/>
    <w:rsid w:val="00E42190"/>
    <w:rsid w:val="00E423BB"/>
    <w:rsid w:val="00E60EF9"/>
    <w:rsid w:val="00EC7697"/>
    <w:rsid w:val="00ED14EC"/>
    <w:rsid w:val="00EE5DAD"/>
    <w:rsid w:val="00F06B04"/>
    <w:rsid w:val="00F669C5"/>
    <w:rsid w:val="00F8334C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Char8"/>
    <w:uiPriority w:val="1"/>
    <w:qFormat/>
    <w:rsid w:val="008F676B"/>
    <w:pPr>
      <w:widowControl w:val="0"/>
      <w:autoSpaceDE w:val="0"/>
      <w:autoSpaceDN w:val="0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Char8">
    <w:name w:val="Σώμα κειμένου Char"/>
    <w:basedOn w:val="a0"/>
    <w:link w:val="af7"/>
    <w:uiPriority w:val="1"/>
    <w:rsid w:val="008F676B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8F1DE3-4F4D-4342-A134-6FF73A05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Ioanna Douka</cp:lastModifiedBy>
  <cp:revision>5</cp:revision>
  <cp:lastPrinted>2025-04-25T09:47:00Z</cp:lastPrinted>
  <dcterms:created xsi:type="dcterms:W3CDTF">2025-06-19T12:27:00Z</dcterms:created>
  <dcterms:modified xsi:type="dcterms:W3CDTF">2025-06-19T12:38:00Z</dcterms:modified>
</cp:coreProperties>
</file>